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42" w:rsidRDefault="00262A42">
      <w:r>
        <w:rPr>
          <w:noProof/>
          <w:lang w:eastAsia="en-AU"/>
        </w:rPr>
        <w:drawing>
          <wp:inline distT="0" distB="0" distL="0" distR="0">
            <wp:extent cx="1008993" cy="566346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F 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993" cy="56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A42" w:rsidRDefault="00262A42"/>
    <w:p w:rsidR="00262A42" w:rsidRPr="00262A42" w:rsidRDefault="00262A42">
      <w:bookmarkStart w:id="0" w:name="_GoBack"/>
      <w:bookmarkEnd w:id="0"/>
    </w:p>
    <w:p w:rsidR="00262A42" w:rsidRDefault="00262A42" w:rsidP="00262A42">
      <w:pPr>
        <w:jc w:val="center"/>
        <w:rPr>
          <w:b/>
          <w:color w:val="548DD4" w:themeColor="text2" w:themeTint="99"/>
          <w:sz w:val="52"/>
          <w:szCs w:val="52"/>
          <w:u w:val="single"/>
        </w:rPr>
      </w:pPr>
      <w:r w:rsidRPr="00262A42">
        <w:rPr>
          <w:b/>
          <w:color w:val="548DD4" w:themeColor="text2" w:themeTint="99"/>
          <w:sz w:val="52"/>
          <w:szCs w:val="52"/>
          <w:u w:val="single"/>
        </w:rPr>
        <w:t>PLAYERS - CODE OF CONDUCT</w:t>
      </w:r>
    </w:p>
    <w:p w:rsidR="00262A42" w:rsidRPr="00262A42" w:rsidRDefault="00262A42" w:rsidP="00262A42">
      <w:pPr>
        <w:jc w:val="center"/>
        <w:rPr>
          <w:b/>
          <w:color w:val="548DD4" w:themeColor="text2" w:themeTint="99"/>
          <w:sz w:val="52"/>
          <w:szCs w:val="52"/>
          <w:u w:val="single"/>
        </w:rPr>
      </w:pPr>
    </w:p>
    <w:p w:rsidR="00262A42" w:rsidRPr="00262A42" w:rsidRDefault="00262A42" w:rsidP="00262A42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62A42">
        <w:rPr>
          <w:b/>
          <w:sz w:val="40"/>
          <w:szCs w:val="40"/>
        </w:rPr>
        <w:t>I will be polite and courteous at all times</w:t>
      </w:r>
    </w:p>
    <w:p w:rsidR="00262A42" w:rsidRPr="00262A42" w:rsidRDefault="00262A42" w:rsidP="00262A42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62A42">
        <w:rPr>
          <w:b/>
          <w:sz w:val="40"/>
          <w:szCs w:val="40"/>
        </w:rPr>
        <w:t>I will respect other people’s rights to have different opinions or ways of thinking</w:t>
      </w:r>
    </w:p>
    <w:p w:rsidR="00262A42" w:rsidRPr="00262A42" w:rsidRDefault="00262A42" w:rsidP="00262A42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62A42">
        <w:rPr>
          <w:b/>
          <w:sz w:val="40"/>
          <w:szCs w:val="40"/>
        </w:rPr>
        <w:t>I will conduct my game in a proper, mature and inoffensive manner</w:t>
      </w:r>
    </w:p>
    <w:p w:rsidR="00262A42" w:rsidRPr="00262A42" w:rsidRDefault="00262A42" w:rsidP="00262A42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62A42">
        <w:rPr>
          <w:b/>
          <w:sz w:val="40"/>
          <w:szCs w:val="40"/>
        </w:rPr>
        <w:t>I will assist new members and guests and try to show patience and understanding</w:t>
      </w:r>
    </w:p>
    <w:p w:rsidR="00262A42" w:rsidRPr="00262A42" w:rsidRDefault="00262A42" w:rsidP="00262A42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62A42">
        <w:rPr>
          <w:b/>
          <w:sz w:val="40"/>
          <w:szCs w:val="40"/>
        </w:rPr>
        <w:t>I will at all times abide by the Ethics Code and rules of my Bridge Club, my State/Territory Association and the Australian Bridge Federation.</w:t>
      </w:r>
    </w:p>
    <w:p w:rsidR="00262A42" w:rsidRDefault="00262A42"/>
    <w:p w:rsidR="00262A42" w:rsidRDefault="00262A42"/>
    <w:p w:rsidR="00262A42" w:rsidRDefault="00262A42"/>
    <w:sectPr w:rsidR="00262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A416F"/>
    <w:multiLevelType w:val="hybridMultilevel"/>
    <w:tmpl w:val="909C424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42"/>
    <w:rsid w:val="00262A42"/>
    <w:rsid w:val="006C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2014-06-06T06:13:00Z</dcterms:created>
  <dcterms:modified xsi:type="dcterms:W3CDTF">2014-06-06T06:22:00Z</dcterms:modified>
</cp:coreProperties>
</file>